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8"/>
        <w:gridCol w:w="340"/>
        <w:gridCol w:w="2835"/>
      </w:tblGrid>
      <w:tr w:rsidR="0000088B" w:rsidRPr="00290D5B">
        <w:tc>
          <w:tcPr>
            <w:tcW w:w="9071" w:type="dxa"/>
            <w:gridSpan w:val="4"/>
            <w:vAlign w:val="bottom"/>
          </w:tcPr>
          <w:p w:rsidR="004C618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</w:t>
            </w:r>
          </w:p>
          <w:p w:rsidR="0000088B" w:rsidRDefault="000008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из областного бюджета субсидий, в том числе грантов в форме субсидий, юридическим лицам, индивидуальным предпринима</w:t>
            </w:r>
            <w:r w:rsidR="003564E3">
              <w:rPr>
                <w:rFonts w:ascii="Times New Roman" w:hAnsi="Times New Roman" w:cs="Times New Roman"/>
                <w:b/>
                <w:sz w:val="28"/>
                <w:szCs w:val="28"/>
              </w:rPr>
              <w:t>телям, а также физическим лицам</w:t>
            </w:r>
          </w:p>
          <w:p w:rsidR="004C618B" w:rsidRPr="00290D5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36AB" w:rsidRPr="00290D5B" w:rsidTr="00AD7545">
        <w:tc>
          <w:tcPr>
            <w:tcW w:w="9071" w:type="dxa"/>
            <w:gridSpan w:val="4"/>
            <w:vAlign w:val="bottom"/>
          </w:tcPr>
          <w:p w:rsidR="000F36A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0F36AB" w:rsidRPr="00290D5B" w:rsidTr="000F36AB">
        <w:trPr>
          <w:trHeight w:val="23"/>
        </w:trPr>
        <w:tc>
          <w:tcPr>
            <w:tcW w:w="9071" w:type="dxa"/>
            <w:gridSpan w:val="4"/>
            <w:vAlign w:val="bottom"/>
          </w:tcPr>
          <w:p w:rsidR="000F36AB" w:rsidRPr="00B83B65" w:rsidRDefault="000F36AB" w:rsidP="000F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83B65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 (договора)</w: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00088B" w:rsidRPr="00290D5B" w:rsidRDefault="0023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.65pt;margin-top:13.85pt;width:124.75pt;height:31.85pt;z-index:251662336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(дата заключения</w:t>
                        </w:r>
                      </w:p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Соглашения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105A4" w:rsidRPr="00290D5B">
              <w:rPr>
                <w:rFonts w:ascii="Times New Roman" w:hAnsi="Times New Roman" w:cs="Times New Roman"/>
                <w:sz w:val="28"/>
                <w:szCs w:val="28"/>
              </w:rPr>
              <w:t xml:space="preserve">"__" ___________20__ </w:t>
            </w:r>
            <w:r w:rsidR="0000088B" w:rsidRPr="00290D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0088B" w:rsidRPr="00290D5B" w:rsidRDefault="005D6C88" w:rsidP="00F1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88B" w:rsidRPr="00290D5B" w:rsidRDefault="002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202" style="position:absolute;margin-left:6.4pt;margin-top:19.45pt;width:124.75pt;height:31.85pt;z-index:251663360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(номер соглашения) </w:t>
                        </w:r>
                      </w:p>
                    </w:txbxContent>
                  </v:textbox>
                </v:shape>
              </w:pic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F105A4" w:rsidRPr="00290D5B" w:rsidRDefault="00F1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18B">
        <w:rPr>
          <w:rFonts w:ascii="Times New Roman" w:hAnsi="Times New Roman" w:cs="Times New Roman"/>
          <w:sz w:val="28"/>
          <w:szCs w:val="28"/>
        </w:rPr>
        <w:t xml:space="preserve">Министерство агропромышленного комплекса и торговли Архангельской области,  которому  как  получателю  средств  областного  бюджета  доведены  лимиты бюджетных обязательств на предоставление субсидии </w:t>
      </w:r>
      <w:r w:rsidRPr="00B06927">
        <w:rPr>
          <w:rFonts w:ascii="Times New Roman" w:hAnsi="Times New Roman" w:cs="Times New Roman"/>
          <w:sz w:val="28"/>
          <w:szCs w:val="28"/>
        </w:rPr>
        <w:t xml:space="preserve">на </w:t>
      </w:r>
      <w:r w:rsidR="005847C9" w:rsidRPr="005847C9">
        <w:rPr>
          <w:rFonts w:ascii="Times New Roman" w:hAnsi="Times New Roman" w:cs="Times New Roman"/>
          <w:sz w:val="28"/>
          <w:szCs w:val="28"/>
        </w:rPr>
        <w:t>финансирование мероприятий по поддержке развития кадрового потенциа</w:t>
      </w:r>
      <w:r w:rsidR="005847C9">
        <w:rPr>
          <w:rFonts w:ascii="Times New Roman" w:hAnsi="Times New Roman" w:cs="Times New Roman"/>
          <w:sz w:val="28"/>
          <w:szCs w:val="28"/>
        </w:rPr>
        <w:t>ла агропромышленного комплекса</w:t>
      </w:r>
      <w:r w:rsidRPr="004C618B">
        <w:rPr>
          <w:rFonts w:ascii="Times New Roman" w:hAnsi="Times New Roman" w:cs="Times New Roman"/>
          <w:sz w:val="28"/>
          <w:szCs w:val="28"/>
        </w:rPr>
        <w:t>, именуемое  в   дальнейшем Министерство, в лице министра агропромышленного комплекса и торговли Архангельской области Бажановой Ирины Борисовны, действующего на основании Положения о министерстве агропромышленного комплекса и торговли Архангельской области, утвержденного постановлением Правительства Архангельской области от 3 апреля 2012 года № 127-пп,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8B">
        <w:rPr>
          <w:rFonts w:ascii="Times New Roman" w:hAnsi="Times New Roman" w:cs="Times New Roman"/>
          <w:sz w:val="28"/>
          <w:szCs w:val="28"/>
        </w:rPr>
        <w:t>и_______________________________________________________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C618B">
        <w:rPr>
          <w:rFonts w:ascii="Times New Roman" w:hAnsi="Times New Roman" w:cs="Times New Roman"/>
          <w:sz w:val="28"/>
          <w:szCs w:val="28"/>
        </w:rPr>
        <w:t>,</w:t>
      </w:r>
    </w:p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618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5847C9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618B" w:rsidRPr="00FC2E95">
        <w:rPr>
          <w:rFonts w:ascii="Times New Roman" w:hAnsi="Times New Roman" w:cs="Times New Roman"/>
          <w:sz w:val="28"/>
          <w:szCs w:val="28"/>
        </w:rPr>
        <w:t xml:space="preserve">менуемый в дальнейшем </w:t>
      </w:r>
      <w:r w:rsidR="004C618B">
        <w:rPr>
          <w:rFonts w:ascii="Times New Roman" w:hAnsi="Times New Roman" w:cs="Times New Roman"/>
          <w:sz w:val="28"/>
          <w:szCs w:val="28"/>
        </w:rPr>
        <w:t>«П</w:t>
      </w:r>
      <w:r w:rsidR="004C618B" w:rsidRPr="00FC2E95">
        <w:rPr>
          <w:rFonts w:ascii="Times New Roman" w:hAnsi="Times New Roman" w:cs="Times New Roman"/>
          <w:sz w:val="28"/>
          <w:szCs w:val="28"/>
        </w:rPr>
        <w:t>олучатель</w:t>
      </w:r>
      <w:r w:rsidR="004C618B">
        <w:rPr>
          <w:rFonts w:ascii="Times New Roman" w:hAnsi="Times New Roman" w:cs="Times New Roman"/>
          <w:sz w:val="28"/>
          <w:szCs w:val="28"/>
        </w:rPr>
        <w:t>»</w:t>
      </w:r>
      <w:r w:rsidR="004C618B" w:rsidRPr="00FC2E95">
        <w:rPr>
          <w:rFonts w:ascii="Times New Roman" w:hAnsi="Times New Roman" w:cs="Times New Roman"/>
          <w:sz w:val="28"/>
          <w:szCs w:val="28"/>
        </w:rPr>
        <w:t>, в лице</w:t>
      </w:r>
      <w:r w:rsidR="004C618B">
        <w:rPr>
          <w:rFonts w:ascii="Times New Roman" w:hAnsi="Times New Roman" w:cs="Times New Roman"/>
          <w:sz w:val="28"/>
          <w:szCs w:val="28"/>
        </w:rPr>
        <w:t>____________</w:t>
      </w:r>
      <w:r w:rsidR="004C618B" w:rsidRPr="00FC2E95">
        <w:rPr>
          <w:rFonts w:ascii="Times New Roman" w:hAnsi="Times New Roman" w:cs="Times New Roman"/>
          <w:sz w:val="28"/>
          <w:szCs w:val="28"/>
        </w:rPr>
        <w:t>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лица, представляющего </w:t>
      </w:r>
      <w:r>
        <w:rPr>
          <w:rFonts w:ascii="Times New Roman" w:hAnsi="Times New Roman" w:cs="Times New Roman"/>
        </w:rPr>
        <w:t>п</w:t>
      </w:r>
      <w:r w:rsidRPr="00940330">
        <w:rPr>
          <w:rFonts w:ascii="Times New Roman" w:hAnsi="Times New Roman" w:cs="Times New Roman"/>
        </w:rPr>
        <w:t>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реквизиты устава юридического лица, свидетельства о государственной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103">
        <w:rPr>
          <w:rFonts w:ascii="Times New Roman" w:hAnsi="Times New Roman" w:cs="Times New Roman"/>
        </w:rPr>
        <w:t xml:space="preserve"> </w:t>
      </w:r>
      <w:r w:rsidRPr="00FC2E9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D57A8C">
        <w:rPr>
          <w:rFonts w:ascii="Times New Roman" w:hAnsi="Times New Roman" w:cs="Times New Roman"/>
          <w:vertAlign w:val="superscript"/>
        </w:rPr>
        <w:t>2.1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(наименование иного юридического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именуемый(ая)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C2E95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2E9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 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наименование должности, а также фамилия, имя, отчество (при наличии)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>гента или уполномоченного им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 xml:space="preserve">реквизиты учредительного документа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>гента, доверенности, приказа или иного документа, удостоверяющего полномочия)</w:t>
      </w:r>
    </w:p>
    <w:p w:rsidR="004C618B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именуемые «С</w:t>
      </w:r>
      <w:r w:rsidRPr="00FC2E95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7" w:history="1">
        <w:r w:rsidRPr="00FC2E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2E95">
        <w:rPr>
          <w:rFonts w:ascii="Times New Roman" w:hAnsi="Times New Roman" w:cs="Times New Roman"/>
          <w:sz w:val="28"/>
          <w:szCs w:val="28"/>
        </w:rPr>
        <w:t xml:space="preserve"> Российской,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Pr="00452AA3">
          <w:rPr>
            <w:rFonts w:ascii="Times New Roman" w:eastAsia="SimSun" w:hAnsi="Times New Roman"/>
            <w:kern w:val="1"/>
            <w:sz w:val="28"/>
            <w:szCs w:val="28"/>
          </w:rPr>
          <w:t>Правила</w:t>
        </w:r>
      </w:hyperlink>
      <w:r w:rsidRPr="00452AA3">
        <w:rPr>
          <w:rFonts w:ascii="Times New Roman" w:eastAsia="SimSun" w:hAnsi="Times New Roman"/>
          <w:kern w:val="1"/>
          <w:sz w:val="28"/>
          <w:szCs w:val="28"/>
          <w:lang w:eastAsia="ar-SA"/>
        </w:rPr>
        <w:t>ми</w:t>
      </w:r>
      <w:r w:rsidRPr="00FC0FD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предоставления субсидий и грантов в форме субсидий на государственную поддержку агропро</w:t>
      </w:r>
      <w:r w:rsidR="00354A3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мышленного и рыбохозяйственного </w:t>
      </w:r>
      <w:r w:rsidRPr="00FC0FD5">
        <w:rPr>
          <w:rFonts w:ascii="Times New Roman" w:eastAsia="SimSun" w:hAnsi="Times New Roman"/>
          <w:kern w:val="1"/>
          <w:sz w:val="28"/>
          <w:szCs w:val="28"/>
          <w:lang w:eastAsia="ar-SA"/>
        </w:rPr>
        <w:t>комплекса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FC0FD5">
        <w:t xml:space="preserve"> </w:t>
      </w:r>
      <w:r w:rsidRPr="00FC0FD5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от 9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2012 года № 436-пп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(далее – Правила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AC6C45">
        <w:rPr>
          <w:rFonts w:ascii="Times New Roman" w:hAnsi="Times New Roman"/>
          <w:sz w:val="28"/>
          <w:szCs w:val="28"/>
        </w:rPr>
        <w:t>)</w:t>
      </w:r>
      <w:r w:rsidRPr="00FC2E95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FB4E94" w:rsidRDefault="00FB4E94" w:rsidP="00FB4E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94" w:rsidRPr="00EA1327" w:rsidRDefault="00FB4E94" w:rsidP="00FB4E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FB4E94" w:rsidRPr="00EA1327" w:rsidRDefault="00FB4E94" w:rsidP="00FB4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94" w:rsidRPr="00EA1327" w:rsidRDefault="00FB4E94" w:rsidP="00FB4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365"/>
      <w:bookmarkEnd w:id="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Предметом настоящего Соглашения является предоставление из областного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847C9">
        <w:rPr>
          <w:rFonts w:ascii="Times New Roman" w:hAnsi="Times New Roman" w:cs="Times New Roman"/>
          <w:sz w:val="28"/>
          <w:szCs w:val="28"/>
        </w:rPr>
        <w:t>финансирование мероприятий по поддержке развития кадрового потенциа</w:t>
      </w:r>
      <w:r>
        <w:rPr>
          <w:rFonts w:ascii="Times New Roman" w:hAnsi="Times New Roman" w:cs="Times New Roman"/>
          <w:sz w:val="28"/>
          <w:szCs w:val="28"/>
        </w:rPr>
        <w:t>ла агропромышленного комплекса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18B" w:rsidRDefault="00FB4E94" w:rsidP="00E3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66"/>
      <w:bookmarkEnd w:id="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1.1.1.  в целях возмещения части затрат Получателя </w:t>
      </w:r>
      <w:r w:rsidRPr="00E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7CE7" w:rsidRPr="00E37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поддержке развития кадрового потенциала (далее - Субсидия).</w:t>
      </w:r>
    </w:p>
    <w:p w:rsidR="00E37CE7" w:rsidRDefault="00E37CE7" w:rsidP="00E3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8A" w:rsidRPr="0086528A" w:rsidRDefault="0086528A" w:rsidP="00865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Субсидии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378"/>
      <w:bookmarkEnd w:id="3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Субсидия предоставляется Получателю на цели, указанные                             в </w:t>
      </w:r>
      <w:hyperlink r:id="rId8" w:anchor="P2363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Pr="008652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Соглашения, в общем размере _________________________(_____________) рублей __ копеек, в том числе:</w:t>
      </w:r>
    </w:p>
    <w:p w:rsidR="00B8121E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(сумма цифрами)                                       (сумма прописью)</w:t>
      </w:r>
      <w:bookmarkStart w:id="4" w:name="P2382"/>
      <w:bookmarkEnd w:id="4"/>
    </w:p>
    <w:p w:rsidR="0086528A" w:rsidRPr="00B8121E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  пределах   лимитов    бюджетных   обязательств,  доведенных Министерству как получателю средств областного бюджета по кодам классификации расходов областного бюджета (далее – коды БК) в следующем размере: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2023 году _______________(_____________________) рублей __ копеек -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(сумма цифрами)                   (сумма прописью)</w:t>
      </w:r>
    </w:p>
    <w:p w:rsidR="0086528A" w:rsidRPr="0086528A" w:rsidRDefault="00354A34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528A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083 0405 051 08 72250 811.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413"/>
      <w:bookmarkEnd w:id="5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и порядок предоставления Субсидии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Субсидия предоставляется в соответствии с Правилами предоставления субсидий:</w:t>
      </w:r>
    </w:p>
    <w:p w:rsidR="00B8121E" w:rsidRDefault="0086528A" w:rsidP="00B81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на </w:t>
      </w:r>
      <w:r w:rsidR="0035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указанные в разделе </w:t>
      </w:r>
      <w:r w:rsidRPr="00865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B8121E" w:rsidRPr="00B8121E" w:rsidRDefault="00354A34" w:rsidP="00B81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 при </w:t>
      </w:r>
      <w:r w:rsidR="0086528A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Соглашения;</w:t>
      </w:r>
    </w:p>
    <w:p w:rsidR="0086528A" w:rsidRPr="00B8121E" w:rsidRDefault="0086528A" w:rsidP="00B8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Субсидия предоставляется при соблюдении иных условий, в том числе:</w:t>
      </w:r>
    </w:p>
    <w:p w:rsidR="0086528A" w:rsidRPr="0086528A" w:rsidRDefault="0086528A" w:rsidP="00B8121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6528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1)  не являющимся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   и территорий, предоставляющих льготный налоговый режим налогообложения и (или) не предусматривающих раскрытия                                 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86528A" w:rsidRPr="0086528A" w:rsidRDefault="0086528A" w:rsidP="00B8121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6528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2) не получающим средства субсидии на аналогичные цели, установленные соответствующими разделами Правил предоставления субсидий, из областного бюджета в соответствии с иными нормативными правовыми актами Архангельской области;</w:t>
      </w:r>
    </w:p>
    <w:p w:rsidR="00B8121E" w:rsidRDefault="0086528A" w:rsidP="00B812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6528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3)  соответствующим иным условиям, определенным разделами Пр</w:t>
      </w:r>
      <w:r w:rsidR="00B8121E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авилами предоставления субсидий</w:t>
      </w:r>
    </w:p>
    <w:p w:rsidR="0086528A" w:rsidRPr="00B8121E" w:rsidRDefault="0086528A" w:rsidP="00B812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Перечи</w:t>
      </w:r>
      <w:r w:rsidR="008A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сление Субсидий осуществляется ежемесячно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52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счет Получателя, открытый в кредитной организации не позднее 15 рабочего дня, следующего за днем предоставления Получателем в Министерство документов, указанных в пункте 3.1.2 настоящего Соглашения.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417"/>
      <w:bookmarkStart w:id="7" w:name="P2442"/>
      <w:bookmarkEnd w:id="6"/>
      <w:bookmarkEnd w:id="7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Условием предоставления Субсидии является согласие Получателя     на осуществление Министерством</w:t>
      </w:r>
      <w:r w:rsidRPr="00865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государственного  финансового  контроля  проверок  соблюдения Получателем  условий,  целей  и  порядка  предоставления  Субсидии. Выражение   согласия   Получателя   на   осуществление указанных  проверок осуществляется путем подписания настоящего Соглашения.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51"/>
      <w:bookmarkEnd w:id="8"/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Министерство обязуется: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обеспечить предоставление Субсидии в соответствии                                      с </w:t>
      </w:r>
      <w:hyperlink r:id="rId9" w:anchor="P2413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457"/>
      <w:bookmarkEnd w:id="9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осуществлять проверку представляемых Получателем документов, указанных в </w:t>
      </w:r>
      <w:hyperlink r:id="rId10" w:anchor="P2417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3.1.2</w:t>
        </w:r>
      </w:hyperlink>
      <w:r w:rsidRPr="008652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Соглашения, в том числе на соответствие их Правилам предоставления субсидии, в течение </w:t>
      </w:r>
      <w:r w:rsidR="004844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от </w:t>
      </w:r>
      <w:r w:rsidR="0048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Субсидии на счет Получателя, указанный в </w:t>
      </w:r>
      <w:hyperlink r:id="rId11" w:anchor="P512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VII</w:t>
        </w:r>
      </w:hyperlink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</w:t>
      </w:r>
      <w:hyperlink r:id="rId12" w:anchor="P2431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464"/>
      <w:bookmarkStart w:id="11" w:name="P2465"/>
      <w:bookmarkEnd w:id="10"/>
      <w:bookmarkEnd w:id="1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устанавливать:</w:t>
      </w:r>
    </w:p>
    <w:p w:rsidR="00B8121E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4.1.4.1. значения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Субсидии в приложении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 к настоящему Соглашению, являющемся неотъемлемой частью настоящего Соглашения;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осуществлять оценку достижения Получателем значений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Субсидии, установленных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    предоставления    субсидии в соответствии с </w:t>
      </w:r>
      <w:hyperlink w:anchor="P2464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на основании: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4.1.5.1. отчета(ов) о достижении значений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255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4.3.3.1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6756F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осуществлять контроль за соблюдением Получателем порядка, целей и условий предоставления Субсидии,  установленных Правилами предоставления субсидии  и  настоящим  Соглашением,  в  том  числе                        в части достоверности представляемых Получателем в соответствии с настоящим Соглашением   сведений,  путем  проведения  плановых  и  (или)  внеплановых проверок на основании:</w:t>
      </w:r>
    </w:p>
    <w:p w:rsidR="006756F7" w:rsidRPr="003247DC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4.1.6.1.</w:t>
      </w:r>
      <w:r w:rsidRPr="003247DC">
        <w:t xml:space="preserve"> 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Министерства на основании документов, представленных Получателем по запросу Министерства в     соответствии     с     </w:t>
      </w:r>
      <w:hyperlink w:anchor="P2564" w:history="1">
        <w:r w:rsidRPr="003247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  4.3.4</w:t>
        </w:r>
      </w:hyperlink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настоящего    Соглашения;</w:t>
      </w:r>
    </w:p>
    <w:p w:rsidR="00B8121E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4.1.6.2.</w:t>
      </w:r>
      <w:r w:rsidRPr="003247DC">
        <w:t xml:space="preserve"> 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 случае установления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или  получения  от  органа  государственного  финансового  контроля информации о факте (ах)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756DA3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r w:rsidR="00756DA3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случае,  если Получателем не достигнуты значения результатов </w:t>
      </w:r>
      <w:r w:rsidR="002D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756DA3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Субсидии,  установленны</w:t>
      </w:r>
      <w:r w:rsidR="00ED5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6DA3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Правилами     предоставления     субсидии в соответствии с пунктом   4.1.4   настоящего   Соглашения,   производить в соответствии с пунктом 306 Правил предоставления Субсидии расчет суммы средств субсидии, подлежащий возврату (далее - сумма возврата средств субсидии) за недостижение </w:t>
      </w:r>
      <w:r w:rsidR="002D4D31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результатов </w:t>
      </w:r>
      <w:r w:rsidR="002D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2D4D31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</w:t>
      </w:r>
      <w:r w:rsidR="00756DA3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 форме,  установленной  в приложении № 4 к настоящему Соглашению,   являющейся   неотъемлемой  частью  настоящего  Соглашения</w:t>
      </w:r>
      <w:r w:rsidR="002D4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DA3" w:rsidRPr="007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4D31" w:rsidRPr="00EA1327" w:rsidRDefault="002D4D31" w:rsidP="00B8121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фактов, указанных в настоящем пункте, министерство в течение трех рабочих дней со дня установления вышеуказанных фактов направляет получателю субсидии письменное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с указанием реквизитов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перечисления денежных средств.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  <w:bookmarkStart w:id="12" w:name="P2513"/>
      <w:bookmarkEnd w:id="12"/>
    </w:p>
    <w:p w:rsidR="006756F7" w:rsidRPr="00EA1327" w:rsidRDefault="006756F7" w:rsidP="00B8121E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2609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4.4.2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выполнять иные обязательства в соответствии с бюджетным законодательством Российской Федера</w:t>
      </w:r>
      <w:r w:rsidR="002D4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Правилами предоставления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2515"/>
      <w:bookmarkEnd w:id="1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Министерство вправе: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520"/>
      <w:bookmarkEnd w:id="1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 принимать решение об изменении условий настоящего Соглашения, в том   числе   на основании   информации   и   предложений,    направленных Агентом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 Соглашения,  включая  уменьшение  размера  Субсидии, а  также увеличение  размера Субсидии при наличии неиспользованных лимитов бюджетных обязательств,  указанных  в </w:t>
      </w:r>
      <w:hyperlink w:anchor="P23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2530"/>
      <w:bookmarkEnd w:id="1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 приостанавливать предоставление Субсидии в случае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или получения от органа государственного  финансового  контроля  информации  о  факте(ах) нарушения Получателем    порядка,    целей   и   условий   предоставления   Субсидии, предусмотренных  Правилами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541"/>
      <w:bookmarkEnd w:id="1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                           в соответствии с </w:t>
      </w:r>
      <w:hyperlink w:anchor="P24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4.1.6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6756F7" w:rsidRPr="00EA132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6756F7" w:rsidRDefault="006756F7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543"/>
      <w:bookmarkEnd w:id="1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5E406B" w:rsidRPr="00EA1327" w:rsidRDefault="005E406B" w:rsidP="005E406B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4.3.1. представлять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установленные </w:t>
      </w:r>
      <w:hyperlink w:anchor="P2417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3.1.2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5E406B" w:rsidRDefault="005E406B" w:rsidP="005E4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4.3.2. обеспечить достижение значений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 соблюдение сроков их достижения, устанавливаемых в соответствии с </w:t>
      </w:r>
      <w:hyperlink w:anchor="P2465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5E406B" w:rsidRPr="00EA1327" w:rsidRDefault="005E406B" w:rsidP="005E4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 представлять Агенту:</w:t>
      </w:r>
    </w:p>
    <w:p w:rsidR="005E406B" w:rsidRPr="00EA1327" w:rsidRDefault="005E406B" w:rsidP="005E4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556"/>
      <w:bookmarkEnd w:id="1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4.3.3.1.  отчет о  достижении   значений   результатов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соответствии  с  </w:t>
      </w:r>
      <w:hyperlink w:anchor="P247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4.1.5.1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Соглашения   не  позднее 10 рабочего  дня, следующего за отчетным годом;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546"/>
      <w:bookmarkEnd w:id="19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4.3.3.2. в случае, установленном пунктом 4.2.1 настоящего Соглашения, представлять справки-расчеты для выплаты субсидии по форме, утвержденной постановлением министерства, документы (надлежащим образом заверенные копии документов), предусмотренные Правилами предоставления субсидий и настоящим Соглашением,   в течение 5 рабочих дней с даты заключения дополнительного соглашения к настоящему Соглашению.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562"/>
      <w:bookmarkStart w:id="21" w:name="P2564"/>
      <w:bookmarkEnd w:id="20"/>
      <w:bookmarkEnd w:id="2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направлять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Министерства (Агента) документы и   информацию, необходимые для  осуществления  контроля за  соблюдением порядка,  целей  и условий предоставления Субсидии в соответствии с пунктом </w:t>
      </w:r>
      <w:hyperlink w:anchor="P254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4.2.3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Соглашения, в  течение 10 рабочих дней со дня получения указанного запроса;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 в случае получения от Министерства требования в соответствии с </w:t>
      </w:r>
      <w:hyperlink w:anchor="P249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4.1.7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Соглашения: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4.3.5.2. возвращать в областной бюджет Субсидию в размере и в сроки, определенные в указанном требовании;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579"/>
      <w:bookmarkEnd w:id="2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4.3.6. возвращать в областной бюджет средства в размере, определенном по форме в соответствии с приложением № 4 к настоящему Соглашению, являющемуся неотъемлемой частью настоящего Соглашения, в случае принятия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решения о возврате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>
        <w:rPr>
          <w:rFonts w:ascii="Times New Roman" w:eastAsia="Calibri" w:hAnsi="Times New Roman" w:cs="Courier New"/>
          <w:sz w:val="28"/>
          <w:szCs w:val="28"/>
        </w:rPr>
        <w:t>за недостижение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Courier New"/>
          <w:sz w:val="28"/>
          <w:szCs w:val="28"/>
        </w:rPr>
        <w:t>а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использования </w:t>
      </w:r>
      <w:r>
        <w:rPr>
          <w:rFonts w:ascii="Times New Roman" w:eastAsia="Calibri" w:hAnsi="Times New Roman" w:cs="Courier New"/>
          <w:sz w:val="28"/>
          <w:szCs w:val="28"/>
        </w:rPr>
        <w:t>С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убсидии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4.1.8. настоящего Соглашения, в срок 30 календарных дней со дня получения 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бсидии. При невозврате средств Субсидии М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в течение 10 рабочих дней со дня истечения сроков, указанных в настоящем пункте, обращается в суд с исковым заявлением о взыскании средств субсидии. Указанный срок для обращения в суд не является пресекательным.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4.3.7.  обеспечивать полноту и достоверность сведений, представляемых в Министерство (Агенту) в соответствии с настоящим Соглашением;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4.3.8.   выполнять   иные  обязательства  в  соответствии  с  бюджетным законодательством Российской Федерации и Правилами предоставления субсидии, в том числе представлять:</w:t>
      </w:r>
    </w:p>
    <w:p w:rsidR="00E97941" w:rsidRPr="00EA1327" w:rsidRDefault="00E97941" w:rsidP="00E97941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4.3.8.1. в сроки, установленные Агентом, квартальную и годовую бухгалтерскую отчетность по формам, утверждаемым Министерством сельского хозяйства Российской Федерации. </w:t>
      </w:r>
    </w:p>
    <w:p w:rsidR="00E97941" w:rsidRPr="00EA1327" w:rsidRDefault="00E97941" w:rsidP="00E9794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4.3.9. обеспечить возможность осуществления Министерством                        и органами государственного финансового контроля Архангельской области проверок соблюдения Получателем и лицами, являющимися поставщиками (подрядчиками, исполнителями) по договорам (соглашениям), заключенным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в целях исполнения обязательств по настоящему Соглашению, условий, целей и порядка предоставления субсидии;</w:t>
      </w:r>
    </w:p>
    <w:p w:rsidR="00E97941" w:rsidRPr="00EA1327" w:rsidRDefault="00E97941" w:rsidP="00E97941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4.3.10 уплачивать пени в размере 1/300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ставки Центрального банка Российской Федерации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 каждый день просрочки в случае невозврата или несвоевременного возврата средств областного бюджета в сроки, установленные Правилами предоставления субсидий;</w:t>
      </w:r>
    </w:p>
    <w:p w:rsidR="00E97941" w:rsidRPr="00EA1327" w:rsidRDefault="00E97941" w:rsidP="00E97941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4.3.11. уведомлять министерство о получении субсидий на цели, указанные в разделе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val="en-US" w:eastAsia="ar-SA"/>
        </w:rPr>
        <w:t>I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данного Соглашения, из областного бюджета                     в соответствии с иными нормативными правовыми актами Архангельской области;</w:t>
      </w:r>
    </w:p>
    <w:p w:rsidR="00E97941" w:rsidRPr="00EA1327" w:rsidRDefault="00E97941" w:rsidP="00E97941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4.3.12. не осуществлять приобретение за счет субсидии иностранной валюты, за исключением операций, осуществляемых в соответствии                          с валютным законодательством Российской Федерации при закупке (поставке) высокотехнологичного импортного оборудования, сырья                          и комплектующих изделий, а также связанных с достижением целей предоставления субсидии иных операций.</w:t>
      </w:r>
    </w:p>
    <w:p w:rsidR="00E97941" w:rsidRPr="00EA1327" w:rsidRDefault="00753B4E" w:rsidP="00E97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4.3.13. сообщать в М</w:t>
      </w:r>
      <w:r w:rsidR="00E97941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 возникновении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рабочих дней с момента                                    ее возникновения;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4.3.14. сообщать в </w:t>
      </w:r>
      <w:r w:rsidR="00753B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 начале процесса реорганизации, ликвидации, банкротства, а также возникновении ограничений                               на осуществление хозяйственной деятельности в течение 10 рабочих дней                     с момента их начала (возникновения).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4.4.1. направлять в Министерство предложения о</w:t>
      </w: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  изменений   в   настоящее Соглашение, в том  числе  в  случае установления   необходимости   изменения  размера  Субсидии с  приложением информации,    содержащей   финансово-экономическое   обоснование   данного изменения;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4.4.2. обращаться в Министерство в целях получения разъяснений в связи с исполнением настоящего Соглашения;</w:t>
      </w:r>
    </w:p>
    <w:p w:rsidR="00E97941" w:rsidRPr="00EA1327" w:rsidRDefault="00E97941" w:rsidP="00E97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DA5F59" w:rsidRPr="00EA1327" w:rsidRDefault="008A6776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4B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A5F59" w:rsidRPr="0020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8AB" w:rsidRPr="0020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0B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обязанности Агента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соответствии с Правилами предоставления субсидии</w:t>
      </w:r>
    </w:p>
    <w:p w:rsidR="00270988" w:rsidRPr="00270988" w:rsidRDefault="00270988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Агент обязуется:</w:t>
      </w:r>
    </w:p>
    <w:p w:rsidR="002D4D31" w:rsidRDefault="00270988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4.5.1.1. предоставлять в Министерство отчет о достижении   значений   результатов  </w:t>
      </w:r>
      <w:r w:rsidR="00C9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Субсидии</w:t>
      </w:r>
      <w:r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  пунктом  4.1.5.1 настоящего  Соглашения   не  позднее 15 рабочего  дня, следующего  за отчет</w:t>
      </w:r>
      <w:r w:rsidR="007D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годом;</w:t>
      </w:r>
    </w:p>
    <w:p w:rsidR="007D239B" w:rsidRPr="00EA1327" w:rsidRDefault="007D239B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4.5.1.2.</w:t>
      </w:r>
      <w:r w:rsidR="00C9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11"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Министерство</w:t>
      </w:r>
      <w:r w:rsidRPr="007D23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квартальную и годовую бухгалтерскую отчетность </w:t>
      </w:r>
      <w:r w:rsidR="00C971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Получателя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формам, утверждаемым Министерством сельского хозяйства Российской Федерации</w:t>
      </w:r>
      <w:r w:rsidR="00C971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сроки, установленные Министерством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599"/>
      <w:bookmarkEnd w:id="23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637"/>
      <w:bookmarkEnd w:id="24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                          но не ранее доведения лимитов бюджетных обязательств, указанных в </w:t>
      </w:r>
      <w:hyperlink r:id="rId13" w:anchor="P2378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5" w:name="P2641"/>
      <w:bookmarkEnd w:id="25"/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Соглашения, в том числе в соответствии                     с положениями </w:t>
      </w:r>
      <w:hyperlink r:id="rId14" w:anchor="P2520" w:history="1">
        <w:r w:rsidRPr="00865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4.2.1</w:t>
        </w:r>
      </w:hyperlink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                  к настоящему Соглашению по форме в соответствии с приложением № 5                     к настоящему Соглашению, являющимся неотъемлемой</w:t>
      </w:r>
      <w:r w:rsidRPr="0086528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настоящего Соглашения</w:t>
      </w:r>
      <w:r w:rsidRPr="0086528A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в виде дополнительного соглашения к настоящему Соглашению по форме в соответствии с приложением № 6: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в одностороннем порядке в случае: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6.4.1.1. реорганизации или прекращения деятельности Получателя;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7222FC" w:rsidRPr="007222FC" w:rsidRDefault="007222FC" w:rsidP="0072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6" w:name="_GoBack"/>
      <w:bookmarkEnd w:id="26"/>
      <w:r w:rsidRPr="0072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6.4.1.3.  в случае выявления факта не подтверждения статуса сельскохозяйственного товаропроизводителя данными формы 6-АПК (для юридических лиц), 1-ИП (для индивидуальных предпринимателей, не включая крестьянские (фермерские) хозяйства), предоставляемой в составе годовой отчетности о финансово-экономическом состоянии товаропроизводителей агропромышленного комплекса за предыдущий год, при этом выплаченные субсидии подлежат возврату в областной бюджет в </w:t>
      </w:r>
      <w:r w:rsidRPr="00722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15 календарных дней со дня предъявления министерством соответствующего требования.</w:t>
      </w:r>
    </w:p>
    <w:p w:rsidR="007222FC" w:rsidRPr="007222FC" w:rsidRDefault="007222FC" w:rsidP="00722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невозврата суммы субсидии в срок, установленный настоящим пунктом, производится уплата пени в размере 1/300 ключевой ставки Центрального банка Российской Федерации за каждый день просрочки.</w:t>
      </w:r>
    </w:p>
    <w:p w:rsidR="0086528A" w:rsidRPr="0086528A" w:rsidRDefault="0086528A" w:rsidP="00B8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следующим способом:</w:t>
      </w:r>
    </w:p>
    <w:p w:rsidR="0086528A" w:rsidRPr="0086528A" w:rsidRDefault="0086528A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6528A" w:rsidRPr="0086528A" w:rsidRDefault="0020534B" w:rsidP="00B81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2653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8A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трех экземплярах, по одному экземпляру для каждой из Сторон.</w:t>
      </w:r>
    </w:p>
    <w:p w:rsidR="0086528A" w:rsidRPr="0086528A" w:rsidRDefault="0086528A" w:rsidP="00865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2660"/>
      <w:bookmarkEnd w:id="28"/>
    </w:p>
    <w:p w:rsidR="0086528A" w:rsidRPr="0086528A" w:rsidRDefault="0086528A" w:rsidP="00865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86528A" w:rsidRPr="0086528A" w:rsidRDefault="0086528A" w:rsidP="00865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8A" w:rsidRPr="0086528A" w:rsidRDefault="0086528A" w:rsidP="00865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6528A" w:rsidRPr="0086528A" w:rsidTr="0086528A">
        <w:trPr>
          <w:trHeight w:val="22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Минагропромторг АО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Получателя</w:t>
            </w:r>
          </w:p>
        </w:tc>
      </w:tr>
      <w:tr w:rsidR="0086528A" w:rsidRPr="0086528A" w:rsidTr="0086528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 1022900530278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 2900000367/290101001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Получатель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ОКТМО</w:t>
            </w:r>
          </w:p>
        </w:tc>
      </w:tr>
      <w:tr w:rsidR="0086528A" w:rsidRPr="0086528A" w:rsidTr="0086528A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нахождения: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Выучейского ул., д. 18, г. Архангельск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нахождения: 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6528A" w:rsidRPr="0086528A" w:rsidTr="0086528A">
        <w:trPr>
          <w:trHeight w:val="267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 03242018910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ОТДЕЛЕНИЕ АРХАНГЕЛЬСК БАНКА РОССИИ//УФК по Архангельской области и Ненецкому автономному округу г. Архангельск 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Сч. №  03221643110000002400  ЕКС№ 40102810045370000016  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БИК 011117401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учреждения Банка России,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Расчетный счет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6528A" w:rsidRPr="0086528A" w:rsidTr="0086528A">
        <w:trPr>
          <w:trHeight w:val="1219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</w:t>
            </w:r>
          </w:p>
        </w:tc>
      </w:tr>
    </w:tbl>
    <w:p w:rsidR="0086528A" w:rsidRPr="0086528A" w:rsidRDefault="0086528A" w:rsidP="00865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86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Подписи Сторон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5106"/>
      </w:tblGrid>
      <w:tr w:rsidR="0086528A" w:rsidRPr="0086528A" w:rsidTr="008652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Минагропромторг АО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Сокращенное наименование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Получателя                                                     </w:t>
            </w:r>
          </w:p>
        </w:tc>
      </w:tr>
      <w:tr w:rsidR="0086528A" w:rsidRPr="0086528A" w:rsidTr="0086528A">
        <w:trPr>
          <w:trHeight w:val="9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/ _____________________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</w:tr>
      <w:tr w:rsidR="0086528A" w:rsidRPr="0086528A" w:rsidTr="008652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______________/________________</w:t>
            </w:r>
          </w:p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A" w:rsidRPr="0086528A" w:rsidRDefault="0086528A" w:rsidP="0086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528A" w:rsidRPr="0086528A" w:rsidRDefault="0086528A" w:rsidP="00865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BC1" w:rsidRPr="00DB42A6" w:rsidRDefault="0086528A" w:rsidP="00865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E53BC1" w:rsidRPr="00DB42A6" w:rsidSect="00D331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06" w:rsidRDefault="00230506" w:rsidP="002C2E2F">
      <w:pPr>
        <w:spacing w:after="0" w:line="240" w:lineRule="auto"/>
      </w:pPr>
      <w:r>
        <w:separator/>
      </w:r>
    </w:p>
  </w:endnote>
  <w:endnote w:type="continuationSeparator" w:id="0">
    <w:p w:rsidR="00230506" w:rsidRDefault="00230506" w:rsidP="002C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06" w:rsidRDefault="00230506" w:rsidP="002C2E2F">
      <w:pPr>
        <w:spacing w:after="0" w:line="240" w:lineRule="auto"/>
      </w:pPr>
      <w:r>
        <w:separator/>
      </w:r>
    </w:p>
  </w:footnote>
  <w:footnote w:type="continuationSeparator" w:id="0">
    <w:p w:rsidR="00230506" w:rsidRDefault="00230506" w:rsidP="002C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91530"/>
      <w:docPartObj>
        <w:docPartGallery w:val="Page Numbers (Top of Page)"/>
        <w:docPartUnique/>
      </w:docPartObj>
    </w:sdtPr>
    <w:sdtEndPr/>
    <w:sdtContent>
      <w:p w:rsidR="00D33122" w:rsidRDefault="00D33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2FC">
          <w:rPr>
            <w:noProof/>
          </w:rPr>
          <w:t>8</w:t>
        </w:r>
        <w:r>
          <w:fldChar w:fldCharType="end"/>
        </w:r>
      </w:p>
    </w:sdtContent>
  </w:sdt>
  <w:p w:rsidR="00D33122" w:rsidRDefault="00D331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34DF"/>
    <w:rsid w:val="0000088B"/>
    <w:rsid w:val="0000321B"/>
    <w:rsid w:val="000033CF"/>
    <w:rsid w:val="00005B0C"/>
    <w:rsid w:val="000077FA"/>
    <w:rsid w:val="00010116"/>
    <w:rsid w:val="00010A43"/>
    <w:rsid w:val="00022385"/>
    <w:rsid w:val="000278E5"/>
    <w:rsid w:val="00031820"/>
    <w:rsid w:val="00036E32"/>
    <w:rsid w:val="00040FAF"/>
    <w:rsid w:val="00043190"/>
    <w:rsid w:val="00054249"/>
    <w:rsid w:val="00054A59"/>
    <w:rsid w:val="0005639F"/>
    <w:rsid w:val="00056787"/>
    <w:rsid w:val="00065BD6"/>
    <w:rsid w:val="000664A7"/>
    <w:rsid w:val="00067A9E"/>
    <w:rsid w:val="0007021B"/>
    <w:rsid w:val="00071562"/>
    <w:rsid w:val="000754D3"/>
    <w:rsid w:val="000754EC"/>
    <w:rsid w:val="00075C66"/>
    <w:rsid w:val="00082690"/>
    <w:rsid w:val="000845E7"/>
    <w:rsid w:val="0008577A"/>
    <w:rsid w:val="00093572"/>
    <w:rsid w:val="00096E11"/>
    <w:rsid w:val="00097172"/>
    <w:rsid w:val="0009729E"/>
    <w:rsid w:val="00097AC8"/>
    <w:rsid w:val="000A2AE8"/>
    <w:rsid w:val="000A6F61"/>
    <w:rsid w:val="000B3914"/>
    <w:rsid w:val="000B68AB"/>
    <w:rsid w:val="000B691B"/>
    <w:rsid w:val="000C3025"/>
    <w:rsid w:val="000C5D66"/>
    <w:rsid w:val="000C759E"/>
    <w:rsid w:val="000D0532"/>
    <w:rsid w:val="000D26FC"/>
    <w:rsid w:val="000E0A02"/>
    <w:rsid w:val="000E1059"/>
    <w:rsid w:val="000E1F21"/>
    <w:rsid w:val="000E3205"/>
    <w:rsid w:val="000E3679"/>
    <w:rsid w:val="000E6037"/>
    <w:rsid w:val="000E6442"/>
    <w:rsid w:val="000F0E1F"/>
    <w:rsid w:val="000F21F3"/>
    <w:rsid w:val="000F36AB"/>
    <w:rsid w:val="000F44E6"/>
    <w:rsid w:val="000F51A7"/>
    <w:rsid w:val="00101656"/>
    <w:rsid w:val="00102331"/>
    <w:rsid w:val="00102B36"/>
    <w:rsid w:val="001040AE"/>
    <w:rsid w:val="00104D58"/>
    <w:rsid w:val="0010658A"/>
    <w:rsid w:val="00106E63"/>
    <w:rsid w:val="00114805"/>
    <w:rsid w:val="00115219"/>
    <w:rsid w:val="00115A61"/>
    <w:rsid w:val="00127AB1"/>
    <w:rsid w:val="00132C4A"/>
    <w:rsid w:val="00132E58"/>
    <w:rsid w:val="00142F30"/>
    <w:rsid w:val="00147AB7"/>
    <w:rsid w:val="00150C00"/>
    <w:rsid w:val="001510C4"/>
    <w:rsid w:val="00151F23"/>
    <w:rsid w:val="00154DA9"/>
    <w:rsid w:val="00157888"/>
    <w:rsid w:val="00160BD7"/>
    <w:rsid w:val="00161A02"/>
    <w:rsid w:val="00163BA5"/>
    <w:rsid w:val="00164BC2"/>
    <w:rsid w:val="00164DAE"/>
    <w:rsid w:val="0017276C"/>
    <w:rsid w:val="00174926"/>
    <w:rsid w:val="00182DEA"/>
    <w:rsid w:val="001844E2"/>
    <w:rsid w:val="00191C91"/>
    <w:rsid w:val="00191EE9"/>
    <w:rsid w:val="00192061"/>
    <w:rsid w:val="001926AA"/>
    <w:rsid w:val="00192F7D"/>
    <w:rsid w:val="001A0D92"/>
    <w:rsid w:val="001A1678"/>
    <w:rsid w:val="001A315C"/>
    <w:rsid w:val="001A37ED"/>
    <w:rsid w:val="001A4440"/>
    <w:rsid w:val="001A5205"/>
    <w:rsid w:val="001A527D"/>
    <w:rsid w:val="001A64A4"/>
    <w:rsid w:val="001A6F2B"/>
    <w:rsid w:val="001B76F8"/>
    <w:rsid w:val="001B7946"/>
    <w:rsid w:val="001C0F69"/>
    <w:rsid w:val="001C2BEE"/>
    <w:rsid w:val="001C333D"/>
    <w:rsid w:val="001C503C"/>
    <w:rsid w:val="001C7218"/>
    <w:rsid w:val="001D42E6"/>
    <w:rsid w:val="001D7E4F"/>
    <w:rsid w:val="001E20C0"/>
    <w:rsid w:val="001E2DAC"/>
    <w:rsid w:val="001E4444"/>
    <w:rsid w:val="001F6F29"/>
    <w:rsid w:val="00204B05"/>
    <w:rsid w:val="0020534B"/>
    <w:rsid w:val="00210DFD"/>
    <w:rsid w:val="002119CF"/>
    <w:rsid w:val="00211BD7"/>
    <w:rsid w:val="0021370A"/>
    <w:rsid w:val="00214155"/>
    <w:rsid w:val="00215FD7"/>
    <w:rsid w:val="00216E42"/>
    <w:rsid w:val="00225269"/>
    <w:rsid w:val="00230506"/>
    <w:rsid w:val="002310AC"/>
    <w:rsid w:val="0023128E"/>
    <w:rsid w:val="0023143E"/>
    <w:rsid w:val="0023284A"/>
    <w:rsid w:val="00235E46"/>
    <w:rsid w:val="002377D6"/>
    <w:rsid w:val="00241D8E"/>
    <w:rsid w:val="00246449"/>
    <w:rsid w:val="00247739"/>
    <w:rsid w:val="0025089D"/>
    <w:rsid w:val="0025102C"/>
    <w:rsid w:val="00254954"/>
    <w:rsid w:val="002564C1"/>
    <w:rsid w:val="002569E2"/>
    <w:rsid w:val="00262793"/>
    <w:rsid w:val="00263DF9"/>
    <w:rsid w:val="0026651B"/>
    <w:rsid w:val="00266D9B"/>
    <w:rsid w:val="00266EAD"/>
    <w:rsid w:val="00270988"/>
    <w:rsid w:val="0027461F"/>
    <w:rsid w:val="00276B11"/>
    <w:rsid w:val="0028033C"/>
    <w:rsid w:val="002804BF"/>
    <w:rsid w:val="00280FD4"/>
    <w:rsid w:val="00281A31"/>
    <w:rsid w:val="002832C3"/>
    <w:rsid w:val="00283703"/>
    <w:rsid w:val="00283EEE"/>
    <w:rsid w:val="002878B0"/>
    <w:rsid w:val="00287BDA"/>
    <w:rsid w:val="00290D5B"/>
    <w:rsid w:val="00292C45"/>
    <w:rsid w:val="00296C32"/>
    <w:rsid w:val="00297A4D"/>
    <w:rsid w:val="002A18AC"/>
    <w:rsid w:val="002A3170"/>
    <w:rsid w:val="002A6507"/>
    <w:rsid w:val="002B10E6"/>
    <w:rsid w:val="002B160D"/>
    <w:rsid w:val="002B221E"/>
    <w:rsid w:val="002B2773"/>
    <w:rsid w:val="002B67AA"/>
    <w:rsid w:val="002B7706"/>
    <w:rsid w:val="002C2E2F"/>
    <w:rsid w:val="002C4B52"/>
    <w:rsid w:val="002D4D31"/>
    <w:rsid w:val="002D596D"/>
    <w:rsid w:val="002E0979"/>
    <w:rsid w:val="002E1483"/>
    <w:rsid w:val="002E489D"/>
    <w:rsid w:val="002E7F61"/>
    <w:rsid w:val="002F283B"/>
    <w:rsid w:val="002F53B7"/>
    <w:rsid w:val="003118EC"/>
    <w:rsid w:val="00313527"/>
    <w:rsid w:val="003219C0"/>
    <w:rsid w:val="003247DC"/>
    <w:rsid w:val="003250B5"/>
    <w:rsid w:val="003250F8"/>
    <w:rsid w:val="003275C2"/>
    <w:rsid w:val="003308C8"/>
    <w:rsid w:val="0034232B"/>
    <w:rsid w:val="003453EB"/>
    <w:rsid w:val="003469AF"/>
    <w:rsid w:val="003519AF"/>
    <w:rsid w:val="003532BD"/>
    <w:rsid w:val="00354A34"/>
    <w:rsid w:val="003564E3"/>
    <w:rsid w:val="00360EE1"/>
    <w:rsid w:val="0036139B"/>
    <w:rsid w:val="0036183C"/>
    <w:rsid w:val="003627BA"/>
    <w:rsid w:val="00362D79"/>
    <w:rsid w:val="00364273"/>
    <w:rsid w:val="00364399"/>
    <w:rsid w:val="0036619C"/>
    <w:rsid w:val="00367358"/>
    <w:rsid w:val="003712E0"/>
    <w:rsid w:val="003745ED"/>
    <w:rsid w:val="00375D49"/>
    <w:rsid w:val="00383A33"/>
    <w:rsid w:val="00385E5C"/>
    <w:rsid w:val="00391C20"/>
    <w:rsid w:val="003A2845"/>
    <w:rsid w:val="003A479F"/>
    <w:rsid w:val="003A7E1D"/>
    <w:rsid w:val="003B0DAB"/>
    <w:rsid w:val="003B2FD4"/>
    <w:rsid w:val="003B7481"/>
    <w:rsid w:val="003B767C"/>
    <w:rsid w:val="003C0E5D"/>
    <w:rsid w:val="003C2CB3"/>
    <w:rsid w:val="003C3067"/>
    <w:rsid w:val="003C3924"/>
    <w:rsid w:val="003C61A7"/>
    <w:rsid w:val="003D074B"/>
    <w:rsid w:val="003D400A"/>
    <w:rsid w:val="003D6424"/>
    <w:rsid w:val="003D7947"/>
    <w:rsid w:val="003E266E"/>
    <w:rsid w:val="003E5E98"/>
    <w:rsid w:val="003E5EB9"/>
    <w:rsid w:val="003E6091"/>
    <w:rsid w:val="003F2177"/>
    <w:rsid w:val="003F44BD"/>
    <w:rsid w:val="003F7AD2"/>
    <w:rsid w:val="004012D0"/>
    <w:rsid w:val="00403314"/>
    <w:rsid w:val="004073C8"/>
    <w:rsid w:val="00411FCE"/>
    <w:rsid w:val="00414F59"/>
    <w:rsid w:val="004160DF"/>
    <w:rsid w:val="004167FC"/>
    <w:rsid w:val="004171DD"/>
    <w:rsid w:val="00420AED"/>
    <w:rsid w:val="00425B43"/>
    <w:rsid w:val="004276D6"/>
    <w:rsid w:val="00434392"/>
    <w:rsid w:val="00436358"/>
    <w:rsid w:val="00436A80"/>
    <w:rsid w:val="004413C8"/>
    <w:rsid w:val="00441692"/>
    <w:rsid w:val="00446BD6"/>
    <w:rsid w:val="00450F10"/>
    <w:rsid w:val="00451234"/>
    <w:rsid w:val="00452D7D"/>
    <w:rsid w:val="00452F67"/>
    <w:rsid w:val="00453257"/>
    <w:rsid w:val="004575BB"/>
    <w:rsid w:val="00463129"/>
    <w:rsid w:val="0046325D"/>
    <w:rsid w:val="00463FCD"/>
    <w:rsid w:val="00467C3D"/>
    <w:rsid w:val="00470048"/>
    <w:rsid w:val="00471178"/>
    <w:rsid w:val="004713D9"/>
    <w:rsid w:val="00471A45"/>
    <w:rsid w:val="00474A28"/>
    <w:rsid w:val="004778C6"/>
    <w:rsid w:val="00477B03"/>
    <w:rsid w:val="0048341F"/>
    <w:rsid w:val="00483621"/>
    <w:rsid w:val="004844F2"/>
    <w:rsid w:val="0049106E"/>
    <w:rsid w:val="00492736"/>
    <w:rsid w:val="00494E25"/>
    <w:rsid w:val="00495E9B"/>
    <w:rsid w:val="00496712"/>
    <w:rsid w:val="004A42A6"/>
    <w:rsid w:val="004A4DC4"/>
    <w:rsid w:val="004A5C86"/>
    <w:rsid w:val="004B0A57"/>
    <w:rsid w:val="004B34D9"/>
    <w:rsid w:val="004B4B71"/>
    <w:rsid w:val="004C1F07"/>
    <w:rsid w:val="004C279D"/>
    <w:rsid w:val="004C45FE"/>
    <w:rsid w:val="004C618B"/>
    <w:rsid w:val="004C69CF"/>
    <w:rsid w:val="004C7CFF"/>
    <w:rsid w:val="004D5E6F"/>
    <w:rsid w:val="004E2591"/>
    <w:rsid w:val="004E3050"/>
    <w:rsid w:val="004E3686"/>
    <w:rsid w:val="004F3DDC"/>
    <w:rsid w:val="0050051F"/>
    <w:rsid w:val="00504007"/>
    <w:rsid w:val="0050476E"/>
    <w:rsid w:val="00504AC3"/>
    <w:rsid w:val="00504D4F"/>
    <w:rsid w:val="00505AF6"/>
    <w:rsid w:val="005062B0"/>
    <w:rsid w:val="00507BF6"/>
    <w:rsid w:val="005115F9"/>
    <w:rsid w:val="0051219C"/>
    <w:rsid w:val="0051480A"/>
    <w:rsid w:val="005150A9"/>
    <w:rsid w:val="005213F1"/>
    <w:rsid w:val="00527D2A"/>
    <w:rsid w:val="00530C67"/>
    <w:rsid w:val="00532AAF"/>
    <w:rsid w:val="00535AD6"/>
    <w:rsid w:val="005407BC"/>
    <w:rsid w:val="00546347"/>
    <w:rsid w:val="00546B3C"/>
    <w:rsid w:val="0055075A"/>
    <w:rsid w:val="00554603"/>
    <w:rsid w:val="00556658"/>
    <w:rsid w:val="005577AE"/>
    <w:rsid w:val="005607C5"/>
    <w:rsid w:val="00562D56"/>
    <w:rsid w:val="00563CBE"/>
    <w:rsid w:val="00564C9D"/>
    <w:rsid w:val="0056789E"/>
    <w:rsid w:val="00567B17"/>
    <w:rsid w:val="00570ECF"/>
    <w:rsid w:val="00573C40"/>
    <w:rsid w:val="00573CC0"/>
    <w:rsid w:val="00573EF8"/>
    <w:rsid w:val="0057770D"/>
    <w:rsid w:val="00577C6B"/>
    <w:rsid w:val="00582202"/>
    <w:rsid w:val="00583A37"/>
    <w:rsid w:val="005847C9"/>
    <w:rsid w:val="00584C28"/>
    <w:rsid w:val="0059212C"/>
    <w:rsid w:val="00595382"/>
    <w:rsid w:val="00597091"/>
    <w:rsid w:val="005A1A7D"/>
    <w:rsid w:val="005A24C3"/>
    <w:rsid w:val="005A277A"/>
    <w:rsid w:val="005A2CC1"/>
    <w:rsid w:val="005A4D87"/>
    <w:rsid w:val="005B02A6"/>
    <w:rsid w:val="005B1748"/>
    <w:rsid w:val="005B2382"/>
    <w:rsid w:val="005B238F"/>
    <w:rsid w:val="005B40CD"/>
    <w:rsid w:val="005C3EDF"/>
    <w:rsid w:val="005D07D6"/>
    <w:rsid w:val="005D5A54"/>
    <w:rsid w:val="005D6C88"/>
    <w:rsid w:val="005E08BB"/>
    <w:rsid w:val="005E0FAA"/>
    <w:rsid w:val="005E309F"/>
    <w:rsid w:val="005E406B"/>
    <w:rsid w:val="005E6B38"/>
    <w:rsid w:val="005F0F15"/>
    <w:rsid w:val="005F30E2"/>
    <w:rsid w:val="005F3DF1"/>
    <w:rsid w:val="00600311"/>
    <w:rsid w:val="00600335"/>
    <w:rsid w:val="00600D8F"/>
    <w:rsid w:val="00603CB4"/>
    <w:rsid w:val="00603FC3"/>
    <w:rsid w:val="006046F0"/>
    <w:rsid w:val="00605293"/>
    <w:rsid w:val="006064E2"/>
    <w:rsid w:val="00606BAA"/>
    <w:rsid w:val="006079FA"/>
    <w:rsid w:val="006118D6"/>
    <w:rsid w:val="00612397"/>
    <w:rsid w:val="00614352"/>
    <w:rsid w:val="00614FA5"/>
    <w:rsid w:val="00615E0A"/>
    <w:rsid w:val="00616223"/>
    <w:rsid w:val="00623154"/>
    <w:rsid w:val="0062664A"/>
    <w:rsid w:val="00631329"/>
    <w:rsid w:val="00634152"/>
    <w:rsid w:val="0063628E"/>
    <w:rsid w:val="00636B7D"/>
    <w:rsid w:val="00640751"/>
    <w:rsid w:val="00645F5D"/>
    <w:rsid w:val="0064790B"/>
    <w:rsid w:val="00651763"/>
    <w:rsid w:val="00651ED4"/>
    <w:rsid w:val="0066248F"/>
    <w:rsid w:val="0066755B"/>
    <w:rsid w:val="00667AA5"/>
    <w:rsid w:val="006708B8"/>
    <w:rsid w:val="00671748"/>
    <w:rsid w:val="00673269"/>
    <w:rsid w:val="00674D4D"/>
    <w:rsid w:val="006756F7"/>
    <w:rsid w:val="006807EC"/>
    <w:rsid w:val="00682EEC"/>
    <w:rsid w:val="006834DF"/>
    <w:rsid w:val="00686291"/>
    <w:rsid w:val="006913CD"/>
    <w:rsid w:val="006A08AF"/>
    <w:rsid w:val="006A31CB"/>
    <w:rsid w:val="006A35FE"/>
    <w:rsid w:val="006B0C09"/>
    <w:rsid w:val="006B10B8"/>
    <w:rsid w:val="006C1E1D"/>
    <w:rsid w:val="006C5156"/>
    <w:rsid w:val="006C67F1"/>
    <w:rsid w:val="006C76D4"/>
    <w:rsid w:val="006D3E74"/>
    <w:rsid w:val="006D69E9"/>
    <w:rsid w:val="006E43EC"/>
    <w:rsid w:val="006E5B5C"/>
    <w:rsid w:val="006E6E8F"/>
    <w:rsid w:val="006F127F"/>
    <w:rsid w:val="006F1BE0"/>
    <w:rsid w:val="006F2BE5"/>
    <w:rsid w:val="006F4591"/>
    <w:rsid w:val="006F46A3"/>
    <w:rsid w:val="006F4CE6"/>
    <w:rsid w:val="00705FF3"/>
    <w:rsid w:val="00712859"/>
    <w:rsid w:val="00716761"/>
    <w:rsid w:val="00717343"/>
    <w:rsid w:val="00721BDF"/>
    <w:rsid w:val="007222FC"/>
    <w:rsid w:val="00723329"/>
    <w:rsid w:val="007236FE"/>
    <w:rsid w:val="0072591B"/>
    <w:rsid w:val="007304E5"/>
    <w:rsid w:val="00731AA6"/>
    <w:rsid w:val="00733A50"/>
    <w:rsid w:val="007436CB"/>
    <w:rsid w:val="00745AF9"/>
    <w:rsid w:val="0074604E"/>
    <w:rsid w:val="00750B9F"/>
    <w:rsid w:val="00753B4E"/>
    <w:rsid w:val="00756DA3"/>
    <w:rsid w:val="00766534"/>
    <w:rsid w:val="00766815"/>
    <w:rsid w:val="007752C8"/>
    <w:rsid w:val="007846E7"/>
    <w:rsid w:val="00793C47"/>
    <w:rsid w:val="0079417E"/>
    <w:rsid w:val="0079465A"/>
    <w:rsid w:val="00794A3D"/>
    <w:rsid w:val="00797A8E"/>
    <w:rsid w:val="007A01E1"/>
    <w:rsid w:val="007A1909"/>
    <w:rsid w:val="007A3A06"/>
    <w:rsid w:val="007A4E51"/>
    <w:rsid w:val="007A6919"/>
    <w:rsid w:val="007A73D7"/>
    <w:rsid w:val="007B00E1"/>
    <w:rsid w:val="007B26AF"/>
    <w:rsid w:val="007B3E1C"/>
    <w:rsid w:val="007B494C"/>
    <w:rsid w:val="007B4C32"/>
    <w:rsid w:val="007B64C4"/>
    <w:rsid w:val="007B6878"/>
    <w:rsid w:val="007B7B00"/>
    <w:rsid w:val="007C4D2E"/>
    <w:rsid w:val="007C4F74"/>
    <w:rsid w:val="007D0199"/>
    <w:rsid w:val="007D0FCD"/>
    <w:rsid w:val="007D1473"/>
    <w:rsid w:val="007D239B"/>
    <w:rsid w:val="007E148C"/>
    <w:rsid w:val="007E1756"/>
    <w:rsid w:val="007E1AE3"/>
    <w:rsid w:val="007E1B2B"/>
    <w:rsid w:val="007E627F"/>
    <w:rsid w:val="007F32A6"/>
    <w:rsid w:val="007F3A60"/>
    <w:rsid w:val="00805114"/>
    <w:rsid w:val="00807ED9"/>
    <w:rsid w:val="008101A6"/>
    <w:rsid w:val="0081128B"/>
    <w:rsid w:val="008123D1"/>
    <w:rsid w:val="008155DB"/>
    <w:rsid w:val="00815E39"/>
    <w:rsid w:val="008162CB"/>
    <w:rsid w:val="00817F34"/>
    <w:rsid w:val="0082160E"/>
    <w:rsid w:val="00824D57"/>
    <w:rsid w:val="0082530F"/>
    <w:rsid w:val="00826B9F"/>
    <w:rsid w:val="00827560"/>
    <w:rsid w:val="0083097B"/>
    <w:rsid w:val="008316AE"/>
    <w:rsid w:val="008334E8"/>
    <w:rsid w:val="0085081A"/>
    <w:rsid w:val="00852AF1"/>
    <w:rsid w:val="0085636F"/>
    <w:rsid w:val="00860F7A"/>
    <w:rsid w:val="0086528A"/>
    <w:rsid w:val="00865F16"/>
    <w:rsid w:val="00866E38"/>
    <w:rsid w:val="00867059"/>
    <w:rsid w:val="00871BFD"/>
    <w:rsid w:val="00874A58"/>
    <w:rsid w:val="008758D5"/>
    <w:rsid w:val="00880AE3"/>
    <w:rsid w:val="00880EEF"/>
    <w:rsid w:val="0088268F"/>
    <w:rsid w:val="00882D0C"/>
    <w:rsid w:val="00883878"/>
    <w:rsid w:val="00883EA5"/>
    <w:rsid w:val="0088454A"/>
    <w:rsid w:val="00887CE5"/>
    <w:rsid w:val="00887FB3"/>
    <w:rsid w:val="0089321F"/>
    <w:rsid w:val="008948B5"/>
    <w:rsid w:val="00896578"/>
    <w:rsid w:val="008A0136"/>
    <w:rsid w:val="008A236C"/>
    <w:rsid w:val="008A24F4"/>
    <w:rsid w:val="008A6776"/>
    <w:rsid w:val="008B1496"/>
    <w:rsid w:val="008B1905"/>
    <w:rsid w:val="008B2279"/>
    <w:rsid w:val="008B55A6"/>
    <w:rsid w:val="008B704E"/>
    <w:rsid w:val="008C68D1"/>
    <w:rsid w:val="008D4D26"/>
    <w:rsid w:val="008D5544"/>
    <w:rsid w:val="008D5D18"/>
    <w:rsid w:val="008D770A"/>
    <w:rsid w:val="008E0EF9"/>
    <w:rsid w:val="008E3AA4"/>
    <w:rsid w:val="008E454D"/>
    <w:rsid w:val="008E529E"/>
    <w:rsid w:val="008F2033"/>
    <w:rsid w:val="008F2295"/>
    <w:rsid w:val="008F3505"/>
    <w:rsid w:val="008F4235"/>
    <w:rsid w:val="008F5CD8"/>
    <w:rsid w:val="008F6DB4"/>
    <w:rsid w:val="00901015"/>
    <w:rsid w:val="00901079"/>
    <w:rsid w:val="0090651F"/>
    <w:rsid w:val="009075F9"/>
    <w:rsid w:val="009076DF"/>
    <w:rsid w:val="00912D7B"/>
    <w:rsid w:val="009231AF"/>
    <w:rsid w:val="00927B67"/>
    <w:rsid w:val="009360CD"/>
    <w:rsid w:val="00936DFB"/>
    <w:rsid w:val="00942CAE"/>
    <w:rsid w:val="00944112"/>
    <w:rsid w:val="0094429C"/>
    <w:rsid w:val="00945480"/>
    <w:rsid w:val="00947027"/>
    <w:rsid w:val="0095259D"/>
    <w:rsid w:val="00956F72"/>
    <w:rsid w:val="00957776"/>
    <w:rsid w:val="009578FC"/>
    <w:rsid w:val="0096091E"/>
    <w:rsid w:val="00960A75"/>
    <w:rsid w:val="00962819"/>
    <w:rsid w:val="00963DC9"/>
    <w:rsid w:val="0097771E"/>
    <w:rsid w:val="00982DAF"/>
    <w:rsid w:val="00983981"/>
    <w:rsid w:val="00987CC6"/>
    <w:rsid w:val="00991265"/>
    <w:rsid w:val="00994A57"/>
    <w:rsid w:val="00994BCB"/>
    <w:rsid w:val="009A00EC"/>
    <w:rsid w:val="009A0ADC"/>
    <w:rsid w:val="009A5042"/>
    <w:rsid w:val="009B06AB"/>
    <w:rsid w:val="009B1CDE"/>
    <w:rsid w:val="009B227F"/>
    <w:rsid w:val="009C01FC"/>
    <w:rsid w:val="009C0E66"/>
    <w:rsid w:val="009C103F"/>
    <w:rsid w:val="009C461F"/>
    <w:rsid w:val="009D11C7"/>
    <w:rsid w:val="009D2060"/>
    <w:rsid w:val="009D26E4"/>
    <w:rsid w:val="009D443D"/>
    <w:rsid w:val="009D4609"/>
    <w:rsid w:val="009E03E7"/>
    <w:rsid w:val="009E3FC6"/>
    <w:rsid w:val="009E58C8"/>
    <w:rsid w:val="009F0C20"/>
    <w:rsid w:val="009F4593"/>
    <w:rsid w:val="00A01438"/>
    <w:rsid w:val="00A01C43"/>
    <w:rsid w:val="00A10CCD"/>
    <w:rsid w:val="00A15810"/>
    <w:rsid w:val="00A20DF0"/>
    <w:rsid w:val="00A32243"/>
    <w:rsid w:val="00A353DB"/>
    <w:rsid w:val="00A407F8"/>
    <w:rsid w:val="00A47687"/>
    <w:rsid w:val="00A51F6B"/>
    <w:rsid w:val="00A51FD7"/>
    <w:rsid w:val="00A525E0"/>
    <w:rsid w:val="00A559A6"/>
    <w:rsid w:val="00A6229A"/>
    <w:rsid w:val="00A62FAF"/>
    <w:rsid w:val="00A64843"/>
    <w:rsid w:val="00A65E3A"/>
    <w:rsid w:val="00A67E27"/>
    <w:rsid w:val="00A71943"/>
    <w:rsid w:val="00A72EB6"/>
    <w:rsid w:val="00A8184D"/>
    <w:rsid w:val="00A8252E"/>
    <w:rsid w:val="00A86792"/>
    <w:rsid w:val="00A87EE8"/>
    <w:rsid w:val="00A93D15"/>
    <w:rsid w:val="00AA45C4"/>
    <w:rsid w:val="00AA5051"/>
    <w:rsid w:val="00AA507A"/>
    <w:rsid w:val="00AA66D1"/>
    <w:rsid w:val="00AA728F"/>
    <w:rsid w:val="00AB22F8"/>
    <w:rsid w:val="00AB35FD"/>
    <w:rsid w:val="00AB4994"/>
    <w:rsid w:val="00AB65E2"/>
    <w:rsid w:val="00AB6990"/>
    <w:rsid w:val="00AD35D6"/>
    <w:rsid w:val="00AD510B"/>
    <w:rsid w:val="00AD7545"/>
    <w:rsid w:val="00AE0EE4"/>
    <w:rsid w:val="00AE4B5C"/>
    <w:rsid w:val="00AE7AF9"/>
    <w:rsid w:val="00AF063E"/>
    <w:rsid w:val="00B02F72"/>
    <w:rsid w:val="00B03E14"/>
    <w:rsid w:val="00B06C39"/>
    <w:rsid w:val="00B1518C"/>
    <w:rsid w:val="00B15B58"/>
    <w:rsid w:val="00B16F7D"/>
    <w:rsid w:val="00B21BEE"/>
    <w:rsid w:val="00B21F11"/>
    <w:rsid w:val="00B2567F"/>
    <w:rsid w:val="00B26C86"/>
    <w:rsid w:val="00B33424"/>
    <w:rsid w:val="00B334C0"/>
    <w:rsid w:val="00B33FE6"/>
    <w:rsid w:val="00B34629"/>
    <w:rsid w:val="00B37EBB"/>
    <w:rsid w:val="00B40B61"/>
    <w:rsid w:val="00B4674B"/>
    <w:rsid w:val="00B50167"/>
    <w:rsid w:val="00B51812"/>
    <w:rsid w:val="00B57426"/>
    <w:rsid w:val="00B616E6"/>
    <w:rsid w:val="00B62E06"/>
    <w:rsid w:val="00B63159"/>
    <w:rsid w:val="00B63DCC"/>
    <w:rsid w:val="00B6497E"/>
    <w:rsid w:val="00B66753"/>
    <w:rsid w:val="00B74B6F"/>
    <w:rsid w:val="00B74BC7"/>
    <w:rsid w:val="00B77EC7"/>
    <w:rsid w:val="00B8121E"/>
    <w:rsid w:val="00B83B65"/>
    <w:rsid w:val="00B85B35"/>
    <w:rsid w:val="00B8701D"/>
    <w:rsid w:val="00B9030B"/>
    <w:rsid w:val="00B906C4"/>
    <w:rsid w:val="00B912AE"/>
    <w:rsid w:val="00B912D3"/>
    <w:rsid w:val="00B91480"/>
    <w:rsid w:val="00B91E8B"/>
    <w:rsid w:val="00B91F0F"/>
    <w:rsid w:val="00B93A88"/>
    <w:rsid w:val="00BA00EB"/>
    <w:rsid w:val="00BA0E98"/>
    <w:rsid w:val="00BA2925"/>
    <w:rsid w:val="00BB00A1"/>
    <w:rsid w:val="00BB00D6"/>
    <w:rsid w:val="00BB3232"/>
    <w:rsid w:val="00BC0B7E"/>
    <w:rsid w:val="00BC3A13"/>
    <w:rsid w:val="00BC4C54"/>
    <w:rsid w:val="00BC6038"/>
    <w:rsid w:val="00BC6300"/>
    <w:rsid w:val="00BC689B"/>
    <w:rsid w:val="00BC7222"/>
    <w:rsid w:val="00BD2610"/>
    <w:rsid w:val="00BD3622"/>
    <w:rsid w:val="00BD4ED1"/>
    <w:rsid w:val="00BD58EC"/>
    <w:rsid w:val="00BD5D99"/>
    <w:rsid w:val="00BD723D"/>
    <w:rsid w:val="00BE107A"/>
    <w:rsid w:val="00BE5228"/>
    <w:rsid w:val="00BE7B24"/>
    <w:rsid w:val="00BF1148"/>
    <w:rsid w:val="00BF354F"/>
    <w:rsid w:val="00BF61C3"/>
    <w:rsid w:val="00BF73DE"/>
    <w:rsid w:val="00C0277C"/>
    <w:rsid w:val="00C06C92"/>
    <w:rsid w:val="00C07C1A"/>
    <w:rsid w:val="00C12044"/>
    <w:rsid w:val="00C14F5C"/>
    <w:rsid w:val="00C16276"/>
    <w:rsid w:val="00C248A2"/>
    <w:rsid w:val="00C263F7"/>
    <w:rsid w:val="00C2669D"/>
    <w:rsid w:val="00C327F6"/>
    <w:rsid w:val="00C3527B"/>
    <w:rsid w:val="00C37BF4"/>
    <w:rsid w:val="00C42CF0"/>
    <w:rsid w:val="00C45930"/>
    <w:rsid w:val="00C46372"/>
    <w:rsid w:val="00C47DDC"/>
    <w:rsid w:val="00C5027B"/>
    <w:rsid w:val="00C5065D"/>
    <w:rsid w:val="00C50FC8"/>
    <w:rsid w:val="00C51AD5"/>
    <w:rsid w:val="00C5264A"/>
    <w:rsid w:val="00C528A9"/>
    <w:rsid w:val="00C55A1A"/>
    <w:rsid w:val="00C60D8E"/>
    <w:rsid w:val="00C60F78"/>
    <w:rsid w:val="00C61105"/>
    <w:rsid w:val="00C65140"/>
    <w:rsid w:val="00C6734D"/>
    <w:rsid w:val="00C71D50"/>
    <w:rsid w:val="00C753AB"/>
    <w:rsid w:val="00C828C0"/>
    <w:rsid w:val="00C86369"/>
    <w:rsid w:val="00C90557"/>
    <w:rsid w:val="00C90613"/>
    <w:rsid w:val="00C922D3"/>
    <w:rsid w:val="00C93308"/>
    <w:rsid w:val="00C93503"/>
    <w:rsid w:val="00C97111"/>
    <w:rsid w:val="00CB0582"/>
    <w:rsid w:val="00CB33A3"/>
    <w:rsid w:val="00CC1FDB"/>
    <w:rsid w:val="00CD449E"/>
    <w:rsid w:val="00CD4E0A"/>
    <w:rsid w:val="00CE7B84"/>
    <w:rsid w:val="00CF0278"/>
    <w:rsid w:val="00CF2D62"/>
    <w:rsid w:val="00CF3DE8"/>
    <w:rsid w:val="00CF4D34"/>
    <w:rsid w:val="00D024CA"/>
    <w:rsid w:val="00D03B94"/>
    <w:rsid w:val="00D07476"/>
    <w:rsid w:val="00D1154F"/>
    <w:rsid w:val="00D11980"/>
    <w:rsid w:val="00D14D53"/>
    <w:rsid w:val="00D14E6D"/>
    <w:rsid w:val="00D21966"/>
    <w:rsid w:val="00D21CDE"/>
    <w:rsid w:val="00D23148"/>
    <w:rsid w:val="00D24A96"/>
    <w:rsid w:val="00D308D2"/>
    <w:rsid w:val="00D33122"/>
    <w:rsid w:val="00D33FD0"/>
    <w:rsid w:val="00D351AF"/>
    <w:rsid w:val="00D355B9"/>
    <w:rsid w:val="00D376F2"/>
    <w:rsid w:val="00D41155"/>
    <w:rsid w:val="00D53B0A"/>
    <w:rsid w:val="00D54C56"/>
    <w:rsid w:val="00D57654"/>
    <w:rsid w:val="00D62C0B"/>
    <w:rsid w:val="00D63CDA"/>
    <w:rsid w:val="00D71860"/>
    <w:rsid w:val="00D72276"/>
    <w:rsid w:val="00D72915"/>
    <w:rsid w:val="00D77680"/>
    <w:rsid w:val="00D82269"/>
    <w:rsid w:val="00D835D9"/>
    <w:rsid w:val="00D9152C"/>
    <w:rsid w:val="00D920B7"/>
    <w:rsid w:val="00D922B7"/>
    <w:rsid w:val="00D93A89"/>
    <w:rsid w:val="00DA3913"/>
    <w:rsid w:val="00DA4EE3"/>
    <w:rsid w:val="00DA5F59"/>
    <w:rsid w:val="00DA60AE"/>
    <w:rsid w:val="00DB022C"/>
    <w:rsid w:val="00DB25F0"/>
    <w:rsid w:val="00DB63E2"/>
    <w:rsid w:val="00DB75BB"/>
    <w:rsid w:val="00DC2096"/>
    <w:rsid w:val="00DC605A"/>
    <w:rsid w:val="00DC7EBB"/>
    <w:rsid w:val="00DD4028"/>
    <w:rsid w:val="00DD41AF"/>
    <w:rsid w:val="00DD5BE5"/>
    <w:rsid w:val="00DD5C44"/>
    <w:rsid w:val="00DD7D3E"/>
    <w:rsid w:val="00DF02BE"/>
    <w:rsid w:val="00DF05F2"/>
    <w:rsid w:val="00DF1BCF"/>
    <w:rsid w:val="00DF1C31"/>
    <w:rsid w:val="00DF1EBF"/>
    <w:rsid w:val="00DF1F89"/>
    <w:rsid w:val="00DF3AD4"/>
    <w:rsid w:val="00DF4E39"/>
    <w:rsid w:val="00DF616C"/>
    <w:rsid w:val="00DF6551"/>
    <w:rsid w:val="00DF66B1"/>
    <w:rsid w:val="00E02036"/>
    <w:rsid w:val="00E042A1"/>
    <w:rsid w:val="00E04766"/>
    <w:rsid w:val="00E05EC5"/>
    <w:rsid w:val="00E0781A"/>
    <w:rsid w:val="00E10F6D"/>
    <w:rsid w:val="00E113C3"/>
    <w:rsid w:val="00E12C08"/>
    <w:rsid w:val="00E13EE0"/>
    <w:rsid w:val="00E17A1C"/>
    <w:rsid w:val="00E2009C"/>
    <w:rsid w:val="00E22CC9"/>
    <w:rsid w:val="00E232C2"/>
    <w:rsid w:val="00E25233"/>
    <w:rsid w:val="00E27971"/>
    <w:rsid w:val="00E303D6"/>
    <w:rsid w:val="00E33F30"/>
    <w:rsid w:val="00E35091"/>
    <w:rsid w:val="00E37CE7"/>
    <w:rsid w:val="00E400E6"/>
    <w:rsid w:val="00E40AE9"/>
    <w:rsid w:val="00E437C8"/>
    <w:rsid w:val="00E52FD9"/>
    <w:rsid w:val="00E53BC1"/>
    <w:rsid w:val="00E60F3A"/>
    <w:rsid w:val="00E650A6"/>
    <w:rsid w:val="00E67828"/>
    <w:rsid w:val="00E70B64"/>
    <w:rsid w:val="00E70DFE"/>
    <w:rsid w:val="00E77D2F"/>
    <w:rsid w:val="00E81425"/>
    <w:rsid w:val="00E845C5"/>
    <w:rsid w:val="00E8503A"/>
    <w:rsid w:val="00E92444"/>
    <w:rsid w:val="00E952BC"/>
    <w:rsid w:val="00E95B76"/>
    <w:rsid w:val="00E9746C"/>
    <w:rsid w:val="00E97941"/>
    <w:rsid w:val="00EA1327"/>
    <w:rsid w:val="00EA5F20"/>
    <w:rsid w:val="00EA6550"/>
    <w:rsid w:val="00EB2092"/>
    <w:rsid w:val="00EB2C08"/>
    <w:rsid w:val="00EB3E43"/>
    <w:rsid w:val="00EC1C72"/>
    <w:rsid w:val="00EC1F3B"/>
    <w:rsid w:val="00EC54E2"/>
    <w:rsid w:val="00EC6135"/>
    <w:rsid w:val="00ED52A0"/>
    <w:rsid w:val="00ED5A87"/>
    <w:rsid w:val="00EE4C8F"/>
    <w:rsid w:val="00EF2116"/>
    <w:rsid w:val="00EF2287"/>
    <w:rsid w:val="00EF374A"/>
    <w:rsid w:val="00EF571F"/>
    <w:rsid w:val="00EF63C7"/>
    <w:rsid w:val="00EF7D7B"/>
    <w:rsid w:val="00F00752"/>
    <w:rsid w:val="00F063AC"/>
    <w:rsid w:val="00F105A4"/>
    <w:rsid w:val="00F1197A"/>
    <w:rsid w:val="00F11BED"/>
    <w:rsid w:val="00F149ED"/>
    <w:rsid w:val="00F14C12"/>
    <w:rsid w:val="00F173C2"/>
    <w:rsid w:val="00F22A8E"/>
    <w:rsid w:val="00F24A8F"/>
    <w:rsid w:val="00F33359"/>
    <w:rsid w:val="00F35196"/>
    <w:rsid w:val="00F37458"/>
    <w:rsid w:val="00F40F7C"/>
    <w:rsid w:val="00F45C7F"/>
    <w:rsid w:val="00F513C0"/>
    <w:rsid w:val="00F57458"/>
    <w:rsid w:val="00F579B4"/>
    <w:rsid w:val="00F61C71"/>
    <w:rsid w:val="00F629ED"/>
    <w:rsid w:val="00F63A8C"/>
    <w:rsid w:val="00F7085D"/>
    <w:rsid w:val="00F71607"/>
    <w:rsid w:val="00F75190"/>
    <w:rsid w:val="00F75F64"/>
    <w:rsid w:val="00F763F3"/>
    <w:rsid w:val="00F7678B"/>
    <w:rsid w:val="00F775EF"/>
    <w:rsid w:val="00F80C34"/>
    <w:rsid w:val="00F84D6B"/>
    <w:rsid w:val="00F93463"/>
    <w:rsid w:val="00F941D6"/>
    <w:rsid w:val="00F976C7"/>
    <w:rsid w:val="00FA0390"/>
    <w:rsid w:val="00FA153B"/>
    <w:rsid w:val="00FA1AD7"/>
    <w:rsid w:val="00FA6E1E"/>
    <w:rsid w:val="00FA70E5"/>
    <w:rsid w:val="00FB4E94"/>
    <w:rsid w:val="00FB5842"/>
    <w:rsid w:val="00FB6F4A"/>
    <w:rsid w:val="00FC019F"/>
    <w:rsid w:val="00FD0FF1"/>
    <w:rsid w:val="00FD20BF"/>
    <w:rsid w:val="00FD42F5"/>
    <w:rsid w:val="00FD4E72"/>
    <w:rsid w:val="00FD553D"/>
    <w:rsid w:val="00FE230A"/>
    <w:rsid w:val="00FE446D"/>
    <w:rsid w:val="00FE63B9"/>
    <w:rsid w:val="00FE704A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54A6A-BD44-4C7F-B4E2-747E197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E2F"/>
  </w:style>
  <w:style w:type="paragraph" w:styleId="a7">
    <w:name w:val="footer"/>
    <w:basedOn w:val="a"/>
    <w:link w:val="a8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E2F"/>
  </w:style>
  <w:style w:type="paragraph" w:styleId="a9">
    <w:name w:val="footnote text"/>
    <w:basedOn w:val="a"/>
    <w:link w:val="aa"/>
    <w:uiPriority w:val="99"/>
    <w:semiHidden/>
    <w:unhideWhenUsed/>
    <w:rsid w:val="003564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564E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564E3"/>
    <w:rPr>
      <w:vertAlign w:val="superscript"/>
    </w:rPr>
  </w:style>
  <w:style w:type="table" w:styleId="ac">
    <w:name w:val="Table Grid"/>
    <w:basedOn w:val="a1"/>
    <w:uiPriority w:val="59"/>
    <w:rsid w:val="0087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F44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F44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F44E6"/>
    <w:rPr>
      <w:vertAlign w:val="superscript"/>
    </w:rPr>
  </w:style>
  <w:style w:type="paragraph" w:customStyle="1" w:styleId="ConsPlusNonformat">
    <w:name w:val="ConsPlusNonformat"/>
    <w:rsid w:val="004C6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13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9D7954D51C2D9D0B002C8986DAA2BFB10BB6B02DC70E77EEE75277814042BD47F27EF0FC67E0A1F95AE365654r9B5I" TargetMode="External"/><Relationship Id="rId12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14" Type="http://schemas.openxmlformats.org/officeDocument/2006/relationships/hyperlink" Target="file:///C:\Users\isaeva\Desktop\&#1082;&#1072;&#1076;&#1088;&#1099;\&#1090;&#1080;&#1087;&#1086;&#1074;&#1072;&#1103;%20&#1092;&#1086;&#1088;&#1084;&#1072;%20&#1074;&#1086;&#1079;&#1084;&#1077;&#1097;&#1077;&#1085;&#1080;&#1077;%20&#1079;&#1072;&#1090;&#1088;&#1072;&#1090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055F-0BF6-4790-8CB7-27FAD207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10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767</cp:revision>
  <cp:lastPrinted>2023-01-23T09:26:00Z</cp:lastPrinted>
  <dcterms:created xsi:type="dcterms:W3CDTF">2022-03-22T06:21:00Z</dcterms:created>
  <dcterms:modified xsi:type="dcterms:W3CDTF">2023-01-25T12:25:00Z</dcterms:modified>
</cp:coreProperties>
</file>