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7BD1" w:rsidRPr="00AA7BD1" w:rsidRDefault="00AA7BD1" w:rsidP="00AA7BD1">
      <w:pPr>
        <w:shd w:val="clear" w:color="auto" w:fill="EFF3F8"/>
        <w:spacing w:after="150" w:line="240" w:lineRule="auto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bookmarkStart w:id="0" w:name="_GoBack"/>
      <w:bookmarkEnd w:id="0"/>
      <w:r w:rsidRPr="00AA7BD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Тарифы на участие в Межрегиональной конференции «Особенности развития сельского и агротуризма в Северо-Западном федеральном округе»</w:t>
      </w:r>
    </w:p>
    <w:p w:rsidR="00AA7BD1" w:rsidRPr="00AA7BD1" w:rsidRDefault="00AA7BD1" w:rsidP="00AA7BD1">
      <w:pPr>
        <w:shd w:val="clear" w:color="auto" w:fill="EFF3F8"/>
        <w:spacing w:after="15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A7BD1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Стоимость аккредитации до 20 сентября 2022 года включительно</w:t>
      </w:r>
    </w:p>
    <w:p w:rsidR="00AA7BD1" w:rsidRPr="00AA7BD1" w:rsidRDefault="00AA7BD1" w:rsidP="00AA7BD1">
      <w:pPr>
        <w:shd w:val="clear" w:color="auto" w:fill="EFF3F8"/>
        <w:spacing w:after="15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A7BD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(без учета НДС, компания-оператор освобождена от уплаты НДС)</w:t>
      </w:r>
    </w:p>
    <w:tbl>
      <w:tblPr>
        <w:tblW w:w="935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EFF3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AA7BD1" w:rsidRPr="00AA7BD1" w:rsidTr="00AA7BD1">
        <w:trPr>
          <w:tblHeader/>
        </w:trPr>
        <w:tc>
          <w:tcPr>
            <w:tcW w:w="567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7BD1" w:rsidRPr="00AA7BD1" w:rsidRDefault="00AA7BD1" w:rsidP="00AA7BD1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AA7BD1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Тарифы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7BD1" w:rsidRPr="00AA7BD1" w:rsidRDefault="00AA7BD1" w:rsidP="00AA7BD1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AA7BD1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Стоимость аккредитации 1 участника</w:t>
            </w:r>
          </w:p>
        </w:tc>
      </w:tr>
      <w:tr w:rsidR="00AA7BD1" w:rsidRPr="00AA7BD1" w:rsidTr="00AA7BD1">
        <w:tc>
          <w:tcPr>
            <w:tcW w:w="567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BD1" w:rsidRPr="00AA7BD1" w:rsidRDefault="00AA7BD1" w:rsidP="00AA7BD1">
            <w:pPr>
              <w:spacing w:after="24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A7B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Тариф «Стандарт. Все включено»</w:t>
            </w:r>
          </w:p>
        </w:tc>
        <w:tc>
          <w:tcPr>
            <w:tcW w:w="3686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BD1" w:rsidRPr="00AA7BD1" w:rsidRDefault="00AA7BD1" w:rsidP="00AA7BD1">
            <w:pPr>
              <w:spacing w:after="24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A7B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30 600 рублей</w:t>
            </w:r>
          </w:p>
        </w:tc>
      </w:tr>
      <w:tr w:rsidR="00AA7BD1" w:rsidRPr="00AA7BD1" w:rsidTr="00AA7BD1"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BD1" w:rsidRPr="00AA7BD1" w:rsidRDefault="00AA7BD1" w:rsidP="00AA7BD1">
            <w:pPr>
              <w:spacing w:after="24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A7B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Тариф «Стандарт. Конференция»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BD1" w:rsidRPr="00AA7BD1" w:rsidRDefault="00AA7BD1" w:rsidP="00AA7BD1">
            <w:pPr>
              <w:spacing w:after="24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A7B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17 000 рублей</w:t>
            </w:r>
          </w:p>
        </w:tc>
      </w:tr>
      <w:tr w:rsidR="00AA7BD1" w:rsidRPr="00AA7BD1" w:rsidTr="00AA7BD1"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BD1" w:rsidRPr="00AA7BD1" w:rsidRDefault="00AA7BD1" w:rsidP="00AA7BD1">
            <w:pPr>
              <w:spacing w:after="24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A7B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Тариф «Стандарт. Автобусный тур»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BD1" w:rsidRPr="00AA7BD1" w:rsidRDefault="00AA7BD1" w:rsidP="00AA7BD1">
            <w:pPr>
              <w:spacing w:after="24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A7B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17 000 рублей</w:t>
            </w:r>
          </w:p>
        </w:tc>
      </w:tr>
      <w:tr w:rsidR="00AA7BD1" w:rsidRPr="00AA7BD1" w:rsidTr="00AA7BD1"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BD1" w:rsidRPr="00AA7BD1" w:rsidRDefault="00AA7BD1" w:rsidP="00AA7BD1">
            <w:pPr>
              <w:spacing w:after="24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A7B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Стоимость проживания в отеле «Спутник»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BD1" w:rsidRPr="00AA7BD1" w:rsidRDefault="00AA7BD1" w:rsidP="00AA7BD1">
            <w:pPr>
              <w:spacing w:after="24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A7B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Оплачивается отдельно в зависимости от типа номера</w:t>
            </w:r>
          </w:p>
        </w:tc>
      </w:tr>
      <w:tr w:rsidR="00AA7BD1" w:rsidRPr="00AA7BD1" w:rsidTr="00AA7BD1"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BD1" w:rsidRPr="00AA7BD1" w:rsidRDefault="00AA7BD1" w:rsidP="00AA7BD1">
            <w:pPr>
              <w:spacing w:after="24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A7B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Стоимость проживания в отеле «Выборг»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BD1" w:rsidRPr="00AA7BD1" w:rsidRDefault="00AA7BD1" w:rsidP="00AA7BD1">
            <w:pPr>
              <w:spacing w:after="24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A7B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Оплачивается отдельно в зависимости от типа номера</w:t>
            </w:r>
          </w:p>
        </w:tc>
      </w:tr>
    </w:tbl>
    <w:p w:rsidR="00AA7BD1" w:rsidRPr="00AA7BD1" w:rsidRDefault="00AA7BD1" w:rsidP="00AA7BD1">
      <w:pPr>
        <w:shd w:val="clear" w:color="auto" w:fill="EFF3F8"/>
        <w:spacing w:after="15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A7BD1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>Для членов АККОР действует скидка 10% на все тарифы</w:t>
      </w:r>
    </w:p>
    <w:p w:rsidR="00AA7BD1" w:rsidRPr="00AA7BD1" w:rsidRDefault="00AA7BD1" w:rsidP="00AA7BD1">
      <w:pPr>
        <w:shd w:val="clear" w:color="auto" w:fill="EFF3F8"/>
        <w:spacing w:after="15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A7BD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AA7BD1" w:rsidRPr="00AA7BD1" w:rsidRDefault="00AA7BD1" w:rsidP="00AA7BD1">
      <w:pPr>
        <w:shd w:val="clear" w:color="auto" w:fill="EFF3F8"/>
        <w:spacing w:after="15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A7BD1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Стоимость аккредитации с 21 сентября 2022 года</w:t>
      </w:r>
    </w:p>
    <w:p w:rsidR="00AA7BD1" w:rsidRPr="00AA7BD1" w:rsidRDefault="00AA7BD1" w:rsidP="00AA7BD1">
      <w:pPr>
        <w:shd w:val="clear" w:color="auto" w:fill="EFF3F8"/>
        <w:spacing w:after="15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A7BD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(без учета НДС, компания-оператор освобождена от уплаты НДС)</w:t>
      </w:r>
    </w:p>
    <w:tbl>
      <w:tblPr>
        <w:tblW w:w="935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EFF3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AA7BD1" w:rsidRPr="00AA7BD1" w:rsidTr="00AA7BD1">
        <w:trPr>
          <w:tblHeader/>
        </w:trPr>
        <w:tc>
          <w:tcPr>
            <w:tcW w:w="567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7BD1" w:rsidRPr="00AA7BD1" w:rsidRDefault="00AA7BD1" w:rsidP="00AA7BD1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AA7BD1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Тарифы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A7BD1" w:rsidRPr="00AA7BD1" w:rsidRDefault="00AA7BD1" w:rsidP="00AA7BD1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</w:pPr>
            <w:r w:rsidRPr="00AA7BD1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Стоимость аккредитации 1 участника</w:t>
            </w:r>
          </w:p>
        </w:tc>
      </w:tr>
      <w:tr w:rsidR="00AA7BD1" w:rsidRPr="00AA7BD1" w:rsidTr="00AA7BD1">
        <w:tc>
          <w:tcPr>
            <w:tcW w:w="567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BD1" w:rsidRPr="00AA7BD1" w:rsidRDefault="00AA7BD1" w:rsidP="00AA7BD1">
            <w:pPr>
              <w:spacing w:after="24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A7B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Тариф «Стандарт. Все включено»</w:t>
            </w:r>
          </w:p>
        </w:tc>
        <w:tc>
          <w:tcPr>
            <w:tcW w:w="3686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BD1" w:rsidRPr="00AA7BD1" w:rsidRDefault="00AA7BD1" w:rsidP="00AA7BD1">
            <w:pPr>
              <w:spacing w:after="24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A7B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34 200 рублей</w:t>
            </w:r>
          </w:p>
        </w:tc>
      </w:tr>
      <w:tr w:rsidR="00AA7BD1" w:rsidRPr="00AA7BD1" w:rsidTr="00AA7BD1"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BD1" w:rsidRPr="00AA7BD1" w:rsidRDefault="00AA7BD1" w:rsidP="00AA7BD1">
            <w:pPr>
              <w:spacing w:after="24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A7B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Тариф «Стандарт. Конференция»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BD1" w:rsidRPr="00AA7BD1" w:rsidRDefault="00AA7BD1" w:rsidP="00AA7BD1">
            <w:pPr>
              <w:spacing w:after="24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A7B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19 000 рублей</w:t>
            </w:r>
          </w:p>
        </w:tc>
      </w:tr>
      <w:tr w:rsidR="00AA7BD1" w:rsidRPr="00AA7BD1" w:rsidTr="00AA7BD1"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BD1" w:rsidRPr="00AA7BD1" w:rsidRDefault="00AA7BD1" w:rsidP="00AA7BD1">
            <w:pPr>
              <w:spacing w:after="24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A7B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Тариф «Стандарт. Автобусный тур»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BD1" w:rsidRPr="00AA7BD1" w:rsidRDefault="00AA7BD1" w:rsidP="00AA7BD1">
            <w:pPr>
              <w:spacing w:after="24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A7B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19 000 рублей</w:t>
            </w:r>
          </w:p>
        </w:tc>
      </w:tr>
      <w:tr w:rsidR="00AA7BD1" w:rsidRPr="00AA7BD1" w:rsidTr="00AA7BD1"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BD1" w:rsidRPr="00AA7BD1" w:rsidRDefault="00AA7BD1" w:rsidP="00AA7BD1">
            <w:pPr>
              <w:spacing w:after="24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A7B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Стоимость проживания в отеле «Спутник»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BD1" w:rsidRPr="00AA7BD1" w:rsidRDefault="00AA7BD1" w:rsidP="00AA7BD1">
            <w:pPr>
              <w:spacing w:after="24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A7B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Оплачивается отдельно в зависимости от типа номера</w:t>
            </w:r>
          </w:p>
        </w:tc>
      </w:tr>
      <w:tr w:rsidR="00AA7BD1" w:rsidRPr="00AA7BD1" w:rsidTr="00AA7BD1">
        <w:tc>
          <w:tcPr>
            <w:tcW w:w="56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BD1" w:rsidRPr="00AA7BD1" w:rsidRDefault="00AA7BD1" w:rsidP="00AA7BD1">
            <w:pPr>
              <w:spacing w:after="24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A7B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Стоимость проживания в отеле «Выборг»</w:t>
            </w:r>
          </w:p>
        </w:tc>
        <w:tc>
          <w:tcPr>
            <w:tcW w:w="36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A7BD1" w:rsidRPr="00AA7BD1" w:rsidRDefault="00AA7BD1" w:rsidP="00AA7BD1">
            <w:pPr>
              <w:spacing w:after="24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AA7BD1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Оплачивается отдельно в зависимости от типа номера</w:t>
            </w:r>
          </w:p>
        </w:tc>
      </w:tr>
    </w:tbl>
    <w:p w:rsidR="00AA7BD1" w:rsidRPr="00AA7BD1" w:rsidRDefault="00AA7BD1" w:rsidP="00AA7BD1">
      <w:pPr>
        <w:shd w:val="clear" w:color="auto" w:fill="EFF3F8"/>
        <w:spacing w:after="15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A7BD1"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  <w:t>Для членов АККОР действует скидка 10% на все тарифы</w:t>
      </w:r>
    </w:p>
    <w:p w:rsidR="00AA7BD1" w:rsidRPr="00195ADD" w:rsidRDefault="00AA7BD1" w:rsidP="00195A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</w:p>
    <w:sectPr w:rsidR="00AA7BD1" w:rsidRPr="0019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CB"/>
    <w:rsid w:val="00195ADD"/>
    <w:rsid w:val="002E6920"/>
    <w:rsid w:val="004116CB"/>
    <w:rsid w:val="00454686"/>
    <w:rsid w:val="008F621C"/>
    <w:rsid w:val="00A05F8A"/>
    <w:rsid w:val="00AA7BD1"/>
    <w:rsid w:val="00BC5E43"/>
    <w:rsid w:val="00E36D20"/>
    <w:rsid w:val="00EE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9CD5D-2AF5-4560-92CF-CA8B9ED4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A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7BD1"/>
    <w:rPr>
      <w:b/>
      <w:bCs/>
    </w:rPr>
  </w:style>
  <w:style w:type="character" w:styleId="a6">
    <w:name w:val="Emphasis"/>
    <w:basedOn w:val="a0"/>
    <w:uiPriority w:val="20"/>
    <w:qFormat/>
    <w:rsid w:val="00AA7B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2022-08-25T07:08:00Z</dcterms:created>
  <dcterms:modified xsi:type="dcterms:W3CDTF">2022-08-25T07:08:00Z</dcterms:modified>
</cp:coreProperties>
</file>